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692">
      <w:pPr>
        <w:pStyle w:val="NormalWeb"/>
      </w:pPr>
      <w:bookmarkStart w:id="0" w:name="_GoBack"/>
      <w:bookmarkEnd w:id="0"/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9669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9669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59669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9669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59669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00021/2024</w:t>
            </w:r>
          </w:p>
          <w:p w:rsidR="00000000" w:rsidRDefault="0059669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 xml:space="preserve">Microempresas, Empresas de Pequeno Porte e Equiparados, para: Aquisição de gêneros alimentícios e materiais de limpeza para antender as necessidades das secretárias mantidas pela Administração Pública de Assunção PB.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do dia 24 de Maio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09:01 horas do dia 24 de Maio de 2024. Referência: horário de Brasília - DF. Recursos: previstos no orçamento vigente. Fundamento legal: Lei Federal nº 14.133/21; Lei Complementar nº 123/06; Decreto Mun</w:t>
            </w:r>
            <w:r>
              <w:rPr>
                <w:rFonts w:ascii="Arial" w:hAnsi="Arial" w:cs="Arial"/>
                <w:sz w:val="16"/>
                <w:szCs w:val="16"/>
              </w:rPr>
              <w:t>icipal nº 05/24; e legislação pertinente, consideradas as alterações posteriores das referidas normas. Informações: das 08:00 as 12:00 horas dos dias úteis, no endereço supracitado. Telefone: (83) 34661143. E-mail: licitacoes@assuncao.pb.gov.br. </w:t>
            </w:r>
          </w:p>
          <w:p w:rsidR="00000000" w:rsidRDefault="0059669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Edital: 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ww.assuncao.pb.gov.br; www.tce.pb.gov.br; www.portaldecompraspublicas.com.br; www.gov.br/pncp.  </w:t>
            </w:r>
          </w:p>
          <w:p w:rsidR="00000000" w:rsidRDefault="0059669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13 de Maio de 2024</w:t>
            </w:r>
          </w:p>
          <w:p w:rsidR="00000000" w:rsidRDefault="0059669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Pregoeiro Oficial</w:t>
            </w:r>
          </w:p>
        </w:tc>
      </w:tr>
    </w:tbl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</w:pPr>
      <w:r>
        <w:t> </w:t>
      </w:r>
    </w:p>
    <w:p w:rsidR="00000000" w:rsidRDefault="0059669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59669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</w:t>
      </w:r>
      <w:r>
        <w:rPr>
          <w:rFonts w:ascii="Arial" w:hAnsi="Arial" w:cs="Arial"/>
          <w:sz w:val="20"/>
          <w:szCs w:val="20"/>
        </w:rPr>
        <w:t xml:space="preserve">ário Oficial do Estado - </w:t>
      </w:r>
      <w:r>
        <w:rPr>
          <w:rFonts w:ascii="Arial" w:hAnsi="Arial" w:cs="Arial"/>
          <w:b/>
          <w:bCs/>
          <w:sz w:val="20"/>
          <w:szCs w:val="20"/>
        </w:rPr>
        <w:t>14.05.24</w:t>
      </w:r>
    </w:p>
    <w:p w:rsidR="00000000" w:rsidRDefault="0059669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14.05.24</w:t>
      </w:r>
    </w:p>
    <w:p w:rsidR="00596692" w:rsidRDefault="0059669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14.05.24</w:t>
      </w:r>
    </w:p>
    <w:sectPr w:rsidR="00596692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1372"/>
    <w:rsid w:val="00596692"/>
    <w:rsid w:val="009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2024-05-13T11:38:00Z</dcterms:created>
  <dcterms:modified xsi:type="dcterms:W3CDTF">2024-05-13T11:38:00Z</dcterms:modified>
</cp:coreProperties>
</file>